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68" w:type="dxa"/>
        <w:jc w:val="center"/>
        <w:tblCellSpacing w:w="15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2970"/>
        <w:gridCol w:w="3330"/>
        <w:gridCol w:w="2970"/>
        <w:gridCol w:w="3673"/>
      </w:tblGrid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b/>
                <w:bCs/>
                <w:sz w:val="20"/>
                <w:szCs w:val="20"/>
              </w:rPr>
              <w:t>Achievement level</w:t>
            </w:r>
          </w:p>
        </w:tc>
        <w:tc>
          <w:tcPr>
            <w:tcW w:w="2940" w:type="dxa"/>
            <w:vAlign w:val="center"/>
            <w:hideMark/>
          </w:tcPr>
          <w:p w:rsidR="00BD3C2B" w:rsidRDefault="00BD3C2B" w:rsidP="00BD3C2B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A</w:t>
            </w:r>
          </w:p>
          <w:p w:rsidR="00BD3C2B" w:rsidRPr="00CC70F5" w:rsidRDefault="00BD3C2B" w:rsidP="00BD3C2B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Knowing &amp; Understanding</w:t>
            </w:r>
          </w:p>
        </w:tc>
        <w:tc>
          <w:tcPr>
            <w:tcW w:w="3300" w:type="dxa"/>
            <w:vAlign w:val="center"/>
          </w:tcPr>
          <w:p w:rsidR="00BD3C2B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B</w:t>
            </w:r>
          </w:p>
          <w:p w:rsidR="00BD3C2B" w:rsidRPr="00CC70F5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Investigating</w:t>
            </w:r>
          </w:p>
        </w:tc>
        <w:tc>
          <w:tcPr>
            <w:tcW w:w="2940" w:type="dxa"/>
            <w:vAlign w:val="center"/>
          </w:tcPr>
          <w:p w:rsidR="00BD3C2B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C</w:t>
            </w:r>
          </w:p>
          <w:p w:rsidR="00BD3C2B" w:rsidRPr="00CC70F5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Thinking Critically</w:t>
            </w:r>
          </w:p>
        </w:tc>
        <w:tc>
          <w:tcPr>
            <w:tcW w:w="3628" w:type="dxa"/>
            <w:vAlign w:val="center"/>
          </w:tcPr>
          <w:p w:rsidR="00BD3C2B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D</w:t>
            </w:r>
          </w:p>
          <w:p w:rsidR="00BD3C2B" w:rsidRPr="00CC70F5" w:rsidRDefault="00BD3C2B" w:rsidP="0097159A">
            <w:pPr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Communicating</w:t>
            </w:r>
          </w:p>
        </w:tc>
      </w:tr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0</w:t>
            </w:r>
          </w:p>
        </w:tc>
        <w:tc>
          <w:tcPr>
            <w:tcW w:w="294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30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294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  <w:tc>
          <w:tcPr>
            <w:tcW w:w="3628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 does not reach a standard described by any of the descriptors below.</w:t>
            </w:r>
          </w:p>
        </w:tc>
      </w:tr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1–2</w:t>
            </w:r>
          </w:p>
        </w:tc>
        <w:tc>
          <w:tcPr>
            <w:tcW w:w="294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makes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</w:t>
            </w:r>
            <w:proofErr w:type="spellEnd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limited attempt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use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relevant terminology</w:t>
            </w:r>
          </w:p>
          <w:p w:rsidR="00BD3C2B" w:rsidRPr="00CC70F5" w:rsidRDefault="00BD3C2B" w:rsidP="00BD3C2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demonstrates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basic</w:t>
            </w:r>
            <w:proofErr w:type="spellEnd"/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knowledge and understanding of content and concepts through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descriptions and/or examples.</w:t>
            </w:r>
          </w:p>
        </w:tc>
        <w:tc>
          <w:tcPr>
            <w:tcW w:w="330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formulates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very general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research question</w:t>
            </w:r>
          </w:p>
          <w:p w:rsidR="00BD3C2B" w:rsidRPr="00CC70F5" w:rsidRDefault="00BD3C2B" w:rsidP="00BD3C2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makes a limited attempt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follow an action plan to investigate a question</w:t>
            </w:r>
          </w:p>
          <w:p w:rsidR="00BD3C2B" w:rsidRPr="00CC70F5" w:rsidRDefault="00BD3C2B" w:rsidP="00BD3C2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collects and records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limited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information, not always in line with the research question</w:t>
            </w:r>
          </w:p>
          <w:p w:rsidR="00BD3C2B" w:rsidRPr="00CC70F5" w:rsidRDefault="00BD3C2B" w:rsidP="00BD3C2B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makes</w:t>
            </w:r>
            <w:proofErr w:type="gramEnd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a limited attempt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address the research question.</w:t>
            </w:r>
          </w:p>
        </w:tc>
        <w:tc>
          <w:tcPr>
            <w:tcW w:w="294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makes a limited attempt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</w:t>
            </w:r>
            <w:proofErr w:type="spell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analyse</w:t>
            </w:r>
            <w:proofErr w:type="spell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concepts, events, issues, models or arguments</w:t>
            </w:r>
          </w:p>
          <w:p w:rsidR="00BD3C2B" w:rsidRPr="00CC70F5" w:rsidRDefault="00BD3C2B" w:rsidP="00BD3C2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recognizes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the origin and purpose of some sources, as well as some values and limitations of sources </w:t>
            </w:r>
          </w:p>
          <w:p w:rsidR="00BD3C2B" w:rsidRPr="00CC70F5" w:rsidRDefault="00BD3C2B" w:rsidP="00BD3C2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identifies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different perspectives</w:t>
            </w:r>
          </w:p>
          <w:p w:rsidR="00BD3C2B" w:rsidRPr="00CC70F5" w:rsidRDefault="00BD3C2B" w:rsidP="00BD3C2B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makes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connections between information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in a limited attempt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make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simple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arguments.</w:t>
            </w:r>
          </w:p>
        </w:tc>
        <w:tc>
          <w:tcPr>
            <w:tcW w:w="3628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tries in a limited way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communicate information and ideas in a style that is appropriate to the audience and purpose </w:t>
            </w:r>
          </w:p>
          <w:p w:rsidR="00BD3C2B" w:rsidRPr="00CC70F5" w:rsidRDefault="00BD3C2B" w:rsidP="00BD3C2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tries in a limited way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structure information according to the task instructions</w:t>
            </w:r>
          </w:p>
          <w:p w:rsidR="00BD3C2B" w:rsidRPr="00CC70F5" w:rsidRDefault="00BD3C2B" w:rsidP="00BD3C2B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tries</w:t>
            </w:r>
            <w:proofErr w:type="gramEnd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 xml:space="preserve"> in a limited way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create a list of sources of information.</w:t>
            </w:r>
          </w:p>
        </w:tc>
      </w:tr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3–4</w:t>
            </w:r>
          </w:p>
        </w:tc>
        <w:tc>
          <w:tcPr>
            <w:tcW w:w="294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uses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</w:t>
            </w:r>
            <w:proofErr w:type="spell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humanities terminology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appropriately</w:t>
            </w:r>
          </w:p>
          <w:p w:rsidR="00BD3C2B" w:rsidRPr="00CC70F5" w:rsidRDefault="00BD3C2B" w:rsidP="00BD3C2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demonstrates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knowledge and understanding of content and concepts through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simple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descriptions, explanations and examples.</w:t>
            </w:r>
          </w:p>
        </w:tc>
        <w:tc>
          <w:tcPr>
            <w:tcW w:w="330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formulates an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adequate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research question</w:t>
            </w:r>
          </w:p>
          <w:p w:rsidR="00BD3C2B" w:rsidRPr="00CC70F5" w:rsidRDefault="00BD3C2B" w:rsidP="00BD3C2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partially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follows an action plan to investigate a research question</w:t>
            </w:r>
          </w:p>
          <w:p w:rsidR="00BD3C2B" w:rsidRPr="00CC70F5" w:rsidRDefault="00BD3C2B" w:rsidP="00BD3C2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uses a method or methods to collect and record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in line with the research question</w:t>
            </w:r>
          </w:p>
          <w:p w:rsidR="00BD3C2B" w:rsidRPr="00CC70F5" w:rsidRDefault="00BD3C2B" w:rsidP="00BD3C2B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partially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addresses the research question.</w:t>
            </w:r>
          </w:p>
        </w:tc>
        <w:tc>
          <w:tcPr>
            <w:tcW w:w="294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completes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simple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analysis of concepts, events, issues, models or arguments</w:t>
            </w:r>
          </w:p>
          <w:p w:rsidR="00BD3C2B" w:rsidRPr="00CC70F5" w:rsidRDefault="00BD3C2B" w:rsidP="00BD3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describes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sources in terms of origin and purpose, recognizing values and limitations</w:t>
            </w:r>
          </w:p>
          <w:p w:rsidR="00BD3C2B" w:rsidRPr="00CC70F5" w:rsidRDefault="00BD3C2B" w:rsidP="00BD3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identifies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different perspectives and suggests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of their implications</w:t>
            </w:r>
          </w:p>
          <w:p w:rsidR="00BD3C2B" w:rsidRPr="00CC70F5" w:rsidRDefault="00BD3C2B" w:rsidP="00BD3C2B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makes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connections between information to 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make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simple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arguments.</w:t>
            </w:r>
          </w:p>
        </w:tc>
        <w:tc>
          <w:tcPr>
            <w:tcW w:w="3628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lastRenderedPageBreak/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communicates information and ideas in a style that is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sometimes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appropriate to the audience and purpose</w:t>
            </w:r>
          </w:p>
          <w:p w:rsidR="00BD3C2B" w:rsidRPr="00CC70F5" w:rsidRDefault="00BD3C2B" w:rsidP="00BD3C2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structures information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sometimes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according to the task instructions</w:t>
            </w:r>
          </w:p>
          <w:p w:rsidR="00BD3C2B" w:rsidRPr="00CC70F5" w:rsidRDefault="00BD3C2B" w:rsidP="00BD3C2B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creates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 list of sources of information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sometimes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according to the task instructions.</w:t>
            </w:r>
          </w:p>
        </w:tc>
      </w:tr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lastRenderedPageBreak/>
              <w:t>5–6</w:t>
            </w:r>
          </w:p>
        </w:tc>
        <w:tc>
          <w:tcPr>
            <w:tcW w:w="294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uses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relevant</w:t>
            </w:r>
            <w:proofErr w:type="spell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humanities terminology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accurately</w:t>
            </w:r>
          </w:p>
          <w:p w:rsidR="00BD3C2B" w:rsidRPr="00CC70F5" w:rsidRDefault="00BD3C2B" w:rsidP="00BD3C2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demonstrates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good</w:t>
            </w:r>
            <w:proofErr w:type="spellEnd"/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knowledge and understanding of content and concepts through descriptions, explanations and examples. </w:t>
            </w:r>
          </w:p>
        </w:tc>
        <w:tc>
          <w:tcPr>
            <w:tcW w:w="330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formulates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clear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research question</w:t>
            </w:r>
          </w:p>
          <w:p w:rsidR="00BD3C2B" w:rsidRPr="00CC70F5" w:rsidRDefault="00BD3C2B" w:rsidP="00BD3C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satisfactorily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follows an action plan to investigate a research question</w:t>
            </w:r>
          </w:p>
          <w:p w:rsidR="00BD3C2B" w:rsidRPr="00CC70F5" w:rsidRDefault="00BD3C2B" w:rsidP="00BD3C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uses methods to collect and record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appropriate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in line with the research question</w:t>
            </w:r>
          </w:p>
          <w:p w:rsidR="00BD3C2B" w:rsidRPr="00CC70F5" w:rsidRDefault="00BD3C2B" w:rsidP="00BD3C2B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satisfactorily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addresses the research question.</w:t>
            </w:r>
          </w:p>
        </w:tc>
        <w:tc>
          <w:tcPr>
            <w:tcW w:w="294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completes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satisfactory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analysis of concepts, events, issues, models or arguments</w:t>
            </w:r>
          </w:p>
          <w:p w:rsidR="00BD3C2B" w:rsidRPr="00CC70F5" w:rsidRDefault="00BD3C2B" w:rsidP="00BD3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satisfactorily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demonstrates an ability to </w:t>
            </w:r>
            <w:proofErr w:type="spell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analyse</w:t>
            </w:r>
            <w:proofErr w:type="spell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evaluate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sources in terms of origin and purpose, recognizing values and limitations</w:t>
            </w:r>
          </w:p>
          <w:p w:rsidR="00BD3C2B" w:rsidRPr="00CC70F5" w:rsidRDefault="00BD3C2B" w:rsidP="00BD3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recognizes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different perspectives and their implications</w:t>
            </w:r>
          </w:p>
          <w:p w:rsidR="00BD3C2B" w:rsidRPr="00CC70F5" w:rsidRDefault="00BD3C2B" w:rsidP="00BD3C2B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makes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connections between information in order to make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valid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arguments.</w:t>
            </w:r>
          </w:p>
        </w:tc>
        <w:tc>
          <w:tcPr>
            <w:tcW w:w="3628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communicates information and ideas in a style that is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often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appropriate to the audience and purpose</w:t>
            </w:r>
          </w:p>
          <w:p w:rsidR="00BD3C2B" w:rsidRPr="00CC70F5" w:rsidRDefault="00BD3C2B" w:rsidP="00BD3C2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structures information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often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according to the task instructions</w:t>
            </w:r>
          </w:p>
          <w:p w:rsidR="00BD3C2B" w:rsidRPr="00CC70F5" w:rsidRDefault="00BD3C2B" w:rsidP="00BD3C2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creates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 list of sources of information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often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according to the task instructions.</w:t>
            </w:r>
          </w:p>
        </w:tc>
      </w:tr>
      <w:tr w:rsidR="00BD3C2B" w:rsidRPr="00CC70F5" w:rsidTr="00BD3C2B">
        <w:trPr>
          <w:tblCellSpacing w:w="15" w:type="dxa"/>
          <w:jc w:val="center"/>
        </w:trPr>
        <w:tc>
          <w:tcPr>
            <w:tcW w:w="118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7–8</w:t>
            </w:r>
          </w:p>
        </w:tc>
        <w:tc>
          <w:tcPr>
            <w:tcW w:w="2940" w:type="dxa"/>
            <w:vAlign w:val="center"/>
            <w:hideMark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uses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range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of humanities terminology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accurately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appropriately</w:t>
            </w:r>
          </w:p>
          <w:p w:rsidR="00BD3C2B" w:rsidRPr="00CC70F5" w:rsidRDefault="00BD3C2B" w:rsidP="00BD3C2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spellStart"/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demonstrates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detailed</w:t>
            </w:r>
            <w:proofErr w:type="spellEnd"/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knowledge and understanding of content and concepts through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thorough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descriptions, explanations and examples.</w:t>
            </w:r>
          </w:p>
        </w:tc>
        <w:tc>
          <w:tcPr>
            <w:tcW w:w="330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formulates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clear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focused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research question</w:t>
            </w:r>
          </w:p>
          <w:p w:rsidR="00BD3C2B" w:rsidRPr="00CC70F5" w:rsidRDefault="00BD3C2B" w:rsidP="00BD3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follows an action plan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effectively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investigate a research question</w:t>
            </w:r>
          </w:p>
          <w:p w:rsidR="00BD3C2B" w:rsidRPr="00CC70F5" w:rsidRDefault="00BD3C2B" w:rsidP="00BD3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uses methods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accurately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to collect and record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appropriate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varied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information in line with the research question</w:t>
            </w:r>
          </w:p>
          <w:p w:rsidR="00BD3C2B" w:rsidRPr="00CC70F5" w:rsidRDefault="00BD3C2B" w:rsidP="00BD3C2B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effectively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addresses the research question.</w:t>
            </w:r>
          </w:p>
        </w:tc>
        <w:tc>
          <w:tcPr>
            <w:tcW w:w="2940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completes a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detailed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analysis of concepts, events, issues, models or arguments</w:t>
            </w:r>
          </w:p>
          <w:p w:rsidR="00BD3C2B" w:rsidRPr="00CC70F5" w:rsidRDefault="00BD3C2B" w:rsidP="00BD3C2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effectively analyses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and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evaluates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 range of sources in terms of origin and purpose, recognizing values and limitations</w:t>
            </w:r>
          </w:p>
          <w:p w:rsidR="00BD3C2B" w:rsidRPr="00CC70F5" w:rsidRDefault="00BD3C2B" w:rsidP="00BD3C2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clearly recognizes a range of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different perspectives and their implications</w:t>
            </w:r>
          </w:p>
          <w:p w:rsidR="00BD3C2B" w:rsidRPr="00CC70F5" w:rsidRDefault="00BD3C2B" w:rsidP="00BD3C2B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makes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connections 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t xml:space="preserve">between information to make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valid and well-supported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arguments.</w:t>
            </w:r>
          </w:p>
        </w:tc>
        <w:tc>
          <w:tcPr>
            <w:tcW w:w="3628" w:type="dxa"/>
            <w:vAlign w:val="center"/>
          </w:tcPr>
          <w:p w:rsidR="00BD3C2B" w:rsidRPr="00CC70F5" w:rsidRDefault="00BD3C2B" w:rsidP="009715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CC70F5">
              <w:rPr>
                <w:rFonts w:ascii="Times" w:hAnsi="Times" w:cs="Times New Roman"/>
                <w:sz w:val="20"/>
                <w:szCs w:val="20"/>
              </w:rPr>
              <w:lastRenderedPageBreak/>
              <w:t>The student:</w:t>
            </w:r>
          </w:p>
          <w:p w:rsidR="00BD3C2B" w:rsidRPr="00CC70F5" w:rsidRDefault="00BD3C2B" w:rsidP="00BD3C2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communicates information and ideas in a style that is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completely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appropriate to the audience and purpose</w:t>
            </w:r>
          </w:p>
          <w:p w:rsidR="00BD3C2B" w:rsidRPr="00CC70F5" w:rsidRDefault="00BD3C2B" w:rsidP="00BD3C2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structures information and ideas </w:t>
            </w:r>
            <w:r w:rsidRPr="00CC70F5">
              <w:rPr>
                <w:rFonts w:ascii="Times" w:eastAsia="Times New Roman" w:hAnsi="Times" w:cs="Times New Roman"/>
                <w:b/>
                <w:bCs/>
                <w:sz w:val="20"/>
                <w:szCs w:val="20"/>
              </w:rPr>
              <w:t>completely</w:t>
            </w:r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according to the task instructions</w:t>
            </w:r>
          </w:p>
          <w:p w:rsidR="00BD3C2B" w:rsidRPr="00CC70F5" w:rsidRDefault="00BD3C2B" w:rsidP="00BD3C2B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proofErr w:type="gramStart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>creates</w:t>
            </w:r>
            <w:proofErr w:type="gramEnd"/>
            <w:r w:rsidRPr="00CC70F5">
              <w:rPr>
                <w:rFonts w:ascii="Times" w:eastAsia="Times New Roman" w:hAnsi="Times" w:cs="Times New Roman"/>
                <w:sz w:val="20"/>
                <w:szCs w:val="20"/>
              </w:rPr>
              <w:t xml:space="preserve"> a list of sources of information according to the task instructions.</w:t>
            </w:r>
          </w:p>
        </w:tc>
      </w:tr>
    </w:tbl>
    <w:p w:rsidR="007300CE" w:rsidRDefault="007300CE"/>
    <w:p w:rsidR="00F028C5" w:rsidRDefault="00CC0EF7" w:rsidP="001024A0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Make a </w:t>
      </w:r>
      <w:r w:rsidR="00D528E8">
        <w:rPr>
          <w:rFonts w:ascii="Californian FB" w:hAnsi="Californian FB"/>
        </w:rPr>
        <w:t xml:space="preserve">3 –5’ </w:t>
      </w:r>
      <w:r>
        <w:rPr>
          <w:rFonts w:ascii="Californian FB" w:hAnsi="Californian FB"/>
        </w:rPr>
        <w:t xml:space="preserve">you tube video on smart casual news channel promoting </w:t>
      </w:r>
      <w:proofErr w:type="spellStart"/>
      <w:r>
        <w:rPr>
          <w:rFonts w:ascii="Californian FB" w:hAnsi="Californian FB"/>
        </w:rPr>
        <w:t>Desa</w:t>
      </w:r>
      <w:proofErr w:type="spellEnd"/>
      <w:r>
        <w:rPr>
          <w:rFonts w:ascii="Californian FB" w:hAnsi="Californian FB"/>
        </w:rPr>
        <w:t xml:space="preserve"> </w:t>
      </w:r>
      <w:proofErr w:type="spellStart"/>
      <w:r>
        <w:rPr>
          <w:rFonts w:ascii="Californian FB" w:hAnsi="Californian FB"/>
        </w:rPr>
        <w:t>Teges</w:t>
      </w:r>
      <w:proofErr w:type="spellEnd"/>
      <w:r>
        <w:rPr>
          <w:rFonts w:ascii="Californian FB" w:hAnsi="Californian FB"/>
        </w:rPr>
        <w:t xml:space="preserve"> in Bali. On your video, you need to cover the followings</w:t>
      </w:r>
      <w:r w:rsidR="00D528E8">
        <w:rPr>
          <w:rFonts w:ascii="Californian FB" w:hAnsi="Californian FB"/>
        </w:rPr>
        <w:t>:</w:t>
      </w:r>
    </w:p>
    <w:p w:rsidR="00D528E8" w:rsidRPr="00D528E8" w:rsidRDefault="00D528E8" w:rsidP="00D528E8">
      <w:pPr>
        <w:pStyle w:val="ListParagraph"/>
        <w:numPr>
          <w:ilvl w:val="3"/>
          <w:numId w:val="16"/>
        </w:numPr>
        <w:ind w:left="360"/>
        <w:rPr>
          <w:rFonts w:ascii="Californian FB" w:hAnsi="Californian FB"/>
        </w:rPr>
      </w:pPr>
      <w:r w:rsidRPr="00D528E8">
        <w:rPr>
          <w:rFonts w:ascii="Californian FB" w:hAnsi="Californian FB"/>
        </w:rPr>
        <w:t>Key concepts: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Culture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Cross culture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Tradition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Identity </w:t>
      </w:r>
    </w:p>
    <w:p w:rsidR="00D528E8" w:rsidRDefault="00D528E8" w:rsidP="00D528E8">
      <w:pPr>
        <w:pStyle w:val="ListParagraph"/>
        <w:numPr>
          <w:ilvl w:val="3"/>
          <w:numId w:val="16"/>
        </w:num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Resources (at least 3 different formats)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Primary</w:t>
      </w:r>
    </w:p>
    <w:p w:rsidR="00D528E8" w:rsidRDefault="00D528E8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Secondary (</w:t>
      </w:r>
      <w:r w:rsidR="00126CBC">
        <w:rPr>
          <w:rFonts w:ascii="Californian FB" w:hAnsi="Californian FB"/>
        </w:rPr>
        <w:t xml:space="preserve">printed </w:t>
      </w:r>
      <w:r>
        <w:rPr>
          <w:rFonts w:ascii="Californian FB" w:hAnsi="Californian FB"/>
        </w:rPr>
        <w:t xml:space="preserve">article, </w:t>
      </w:r>
      <w:r w:rsidR="00126CBC">
        <w:rPr>
          <w:rFonts w:ascii="Californian FB" w:hAnsi="Californian FB"/>
        </w:rPr>
        <w:t xml:space="preserve">article on internet, </w:t>
      </w:r>
      <w:r>
        <w:rPr>
          <w:rFonts w:ascii="Californian FB" w:hAnsi="Californian FB"/>
        </w:rPr>
        <w:t xml:space="preserve">video, </w:t>
      </w:r>
      <w:r w:rsidR="00126CBC">
        <w:rPr>
          <w:rFonts w:ascii="Californian FB" w:hAnsi="Californian FB"/>
        </w:rPr>
        <w:t>etc)</w:t>
      </w:r>
    </w:p>
    <w:p w:rsidR="00DC7832" w:rsidRDefault="00DC7832" w:rsidP="00D528E8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Bibliography (credit) &gt;&gt; excluded from the 3 – 5’ video</w:t>
      </w:r>
    </w:p>
    <w:p w:rsidR="00DC7832" w:rsidRDefault="00DC7832" w:rsidP="00DC7832">
      <w:pPr>
        <w:pStyle w:val="ListParagraph"/>
        <w:numPr>
          <w:ilvl w:val="3"/>
          <w:numId w:val="16"/>
        </w:numPr>
        <w:ind w:left="360"/>
        <w:rPr>
          <w:rFonts w:ascii="Californian FB" w:hAnsi="Californian FB"/>
        </w:rPr>
      </w:pPr>
      <w:r>
        <w:rPr>
          <w:rFonts w:ascii="Californian FB" w:hAnsi="Californian FB"/>
        </w:rPr>
        <w:t>Images: photos or video</w:t>
      </w:r>
    </w:p>
    <w:p w:rsidR="00126CBC" w:rsidRPr="00DC7832" w:rsidRDefault="00126CBC" w:rsidP="00DC7832">
      <w:pPr>
        <w:pStyle w:val="ListParagraph"/>
        <w:numPr>
          <w:ilvl w:val="3"/>
          <w:numId w:val="16"/>
        </w:numPr>
        <w:ind w:left="360"/>
        <w:rPr>
          <w:rFonts w:ascii="Californian FB" w:hAnsi="Californian FB"/>
        </w:rPr>
      </w:pPr>
      <w:r w:rsidRPr="00DC7832">
        <w:rPr>
          <w:rFonts w:ascii="Californian FB" w:hAnsi="Californian FB"/>
        </w:rPr>
        <w:t>For the sake of creativity</w:t>
      </w:r>
    </w:p>
    <w:p w:rsidR="00126CBC" w:rsidRDefault="00126CBC" w:rsidP="00126CBC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>Punch line</w:t>
      </w:r>
    </w:p>
    <w:p w:rsidR="00126CBC" w:rsidRDefault="00126CBC" w:rsidP="00126CBC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Interesting way of addressing the audience </w:t>
      </w:r>
    </w:p>
    <w:p w:rsidR="00126CBC" w:rsidRDefault="00126CBC" w:rsidP="00126CBC">
      <w:pPr>
        <w:pStyle w:val="ListParagraph"/>
        <w:numPr>
          <w:ilvl w:val="0"/>
          <w:numId w:val="17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Use Balinese music as background </w:t>
      </w:r>
    </w:p>
    <w:p w:rsidR="00DC7832" w:rsidRDefault="00DC7832" w:rsidP="00DC7832">
      <w:pPr>
        <w:rPr>
          <w:rFonts w:ascii="Californian FB" w:hAnsi="Californian FB"/>
        </w:rPr>
      </w:pPr>
    </w:p>
    <w:p w:rsidR="00DC7832" w:rsidRDefault="00DC7832" w:rsidP="00DC7832">
      <w:pPr>
        <w:rPr>
          <w:rFonts w:ascii="Californian FB" w:hAnsi="Californian FB"/>
        </w:rPr>
      </w:pPr>
    </w:p>
    <w:p w:rsidR="00DC7832" w:rsidRDefault="00DC7832" w:rsidP="00DC7832">
      <w:pPr>
        <w:rPr>
          <w:rFonts w:ascii="Californian FB" w:hAnsi="Californian FB"/>
        </w:rPr>
      </w:pPr>
      <w:r>
        <w:rPr>
          <w:rFonts w:ascii="Californian FB" w:hAnsi="Californian FB"/>
        </w:rPr>
        <w:t>Timeline:</w:t>
      </w:r>
    </w:p>
    <w:p w:rsidR="00DC7832" w:rsidRDefault="00BB7C45" w:rsidP="00DC7832">
      <w:pPr>
        <w:rPr>
          <w:rFonts w:ascii="Californian FB" w:hAnsi="Californian FB"/>
        </w:rPr>
      </w:pPr>
      <w:r>
        <w:rPr>
          <w:rFonts w:ascii="Californian FB" w:hAnsi="Californian FB"/>
        </w:rPr>
        <w:t xml:space="preserve">26 </w:t>
      </w:r>
      <w:proofErr w:type="gramStart"/>
      <w:r>
        <w:rPr>
          <w:rFonts w:ascii="Californian FB" w:hAnsi="Californian FB"/>
        </w:rPr>
        <w:t>Sept :</w:t>
      </w:r>
      <w:proofErr w:type="gramEnd"/>
      <w:r>
        <w:rPr>
          <w:rFonts w:ascii="Californian FB" w:hAnsi="Californian FB"/>
        </w:rPr>
        <w:t xml:space="preserve"> Selecting  data and making video concept</w:t>
      </w:r>
    </w:p>
    <w:p w:rsidR="00BB7C45" w:rsidRDefault="00BB7C45" w:rsidP="00DC7832">
      <w:pPr>
        <w:rPr>
          <w:rFonts w:ascii="Californian FB" w:hAnsi="Californian FB"/>
        </w:rPr>
      </w:pPr>
      <w:r>
        <w:rPr>
          <w:rFonts w:ascii="Californian FB" w:hAnsi="Californian FB"/>
        </w:rPr>
        <w:t>3 Oct     : Shooting &amp; editing the video</w:t>
      </w:r>
    </w:p>
    <w:p w:rsidR="00BB7C45" w:rsidRDefault="00BB7C45" w:rsidP="00DC7832">
      <w:pPr>
        <w:rPr>
          <w:rFonts w:ascii="Californian FB" w:hAnsi="Californian FB"/>
        </w:rPr>
      </w:pPr>
      <w:r>
        <w:rPr>
          <w:rFonts w:ascii="Californian FB" w:hAnsi="Californian FB"/>
        </w:rPr>
        <w:t>10 Oct   : Publishing the channel at the end of IS period</w:t>
      </w:r>
    </w:p>
    <w:p w:rsidR="00BB7C45" w:rsidRPr="00DC7832" w:rsidRDefault="00BB7C45" w:rsidP="00DC7832">
      <w:pPr>
        <w:rPr>
          <w:rFonts w:ascii="Californian FB" w:hAnsi="Californian FB"/>
        </w:rPr>
      </w:pPr>
    </w:p>
    <w:p w:rsidR="00126CBC" w:rsidRDefault="00126CBC" w:rsidP="00DC7832">
      <w:pPr>
        <w:rPr>
          <w:rFonts w:ascii="Californian FB" w:hAnsi="Californian FB"/>
        </w:rPr>
      </w:pPr>
    </w:p>
    <w:p w:rsidR="00F028C5" w:rsidRPr="001024A0" w:rsidRDefault="00F028C5" w:rsidP="001024A0">
      <w:pPr>
        <w:rPr>
          <w:rFonts w:ascii="Californian FB" w:hAnsi="Californian FB"/>
        </w:rPr>
      </w:pPr>
    </w:p>
    <w:sectPr w:rsidR="00F028C5" w:rsidRPr="001024A0" w:rsidSect="00BD3C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E24"/>
    <w:multiLevelType w:val="multilevel"/>
    <w:tmpl w:val="44EE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C1635"/>
    <w:multiLevelType w:val="multilevel"/>
    <w:tmpl w:val="6C346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26A91"/>
    <w:multiLevelType w:val="multilevel"/>
    <w:tmpl w:val="F34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43075"/>
    <w:multiLevelType w:val="multilevel"/>
    <w:tmpl w:val="7420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94838"/>
    <w:multiLevelType w:val="multilevel"/>
    <w:tmpl w:val="BE80D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B1029"/>
    <w:multiLevelType w:val="multilevel"/>
    <w:tmpl w:val="438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D7795A"/>
    <w:multiLevelType w:val="multilevel"/>
    <w:tmpl w:val="7772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507D10"/>
    <w:multiLevelType w:val="multilevel"/>
    <w:tmpl w:val="67FA7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F025F"/>
    <w:multiLevelType w:val="multilevel"/>
    <w:tmpl w:val="655AA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4075C"/>
    <w:multiLevelType w:val="multilevel"/>
    <w:tmpl w:val="19E0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DD7E14"/>
    <w:multiLevelType w:val="multilevel"/>
    <w:tmpl w:val="3150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9E2C01"/>
    <w:multiLevelType w:val="multilevel"/>
    <w:tmpl w:val="DA74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2169D1"/>
    <w:multiLevelType w:val="multilevel"/>
    <w:tmpl w:val="2B48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&gt;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F4377"/>
    <w:multiLevelType w:val="multilevel"/>
    <w:tmpl w:val="D59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3F0D56"/>
    <w:multiLevelType w:val="multilevel"/>
    <w:tmpl w:val="BA60A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E6C0D"/>
    <w:multiLevelType w:val="hybridMultilevel"/>
    <w:tmpl w:val="EA86B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77AA"/>
    <w:multiLevelType w:val="multilevel"/>
    <w:tmpl w:val="3158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1"/>
  </w:num>
  <w:num w:numId="10">
    <w:abstractNumId w:val="16"/>
  </w:num>
  <w:num w:numId="11">
    <w:abstractNumId w:val="14"/>
  </w:num>
  <w:num w:numId="12">
    <w:abstractNumId w:val="11"/>
  </w:num>
  <w:num w:numId="13">
    <w:abstractNumId w:val="8"/>
  </w:num>
  <w:num w:numId="14">
    <w:abstractNumId w:val="6"/>
  </w:num>
  <w:num w:numId="15">
    <w:abstractNumId w:val="5"/>
  </w:num>
  <w:num w:numId="16">
    <w:abstractNumId w:val="1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3C2B"/>
    <w:rsid w:val="001024A0"/>
    <w:rsid w:val="00126CBC"/>
    <w:rsid w:val="007300CE"/>
    <w:rsid w:val="007F1311"/>
    <w:rsid w:val="00BB7C45"/>
    <w:rsid w:val="00BD3C2B"/>
    <w:rsid w:val="00CC0EF7"/>
    <w:rsid w:val="00D528E8"/>
    <w:rsid w:val="00DC7832"/>
    <w:rsid w:val="00DD058F"/>
    <w:rsid w:val="00F0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C2B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2012-09-30T11:48:00Z</dcterms:created>
  <dcterms:modified xsi:type="dcterms:W3CDTF">2012-09-30T13:36:00Z</dcterms:modified>
</cp:coreProperties>
</file>